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9225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69225" cy="10058400"/>
                          <a:chExt cx="7769225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29" y="0"/>
                            <a:ext cx="7557134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7794" cy="97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1" y="9077652"/>
                            <a:ext cx="7767954" cy="9734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0pt;width:611.75pt;height:792pt;mso-position-horizontal-relative:page;mso-position-vertical-relative:page;z-index:-15824384" id="docshapegroup1" coordorigin="0,0" coordsize="12235,15840">
                <v:shape style="position:absolute;left:158;top:0;width:11901;height:15840" type="#_x0000_t75" id="docshape2" stroked="false">
                  <v:imagedata r:id="rId5" o:title=""/>
                </v:shape>
                <v:shape style="position:absolute;left:0;top:0;width:12217;height:1531" type="#_x0000_t75" id="docshape3" stroked="false">
                  <v:imagedata r:id="rId6" o:title=""/>
                </v:shape>
                <v:shape style="position:absolute;left:2;top:14295;width:12233;height:1533" type="#_x0000_t75" id="docshape4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33"/>
        <w:jc w:val="center"/>
      </w:pPr>
      <w:r>
        <w:rPr/>
        <w:t>FORMATO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CONTROL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CAMBIOS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0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3412"/>
        <w:gridCol w:w="2611"/>
      </w:tblGrid>
      <w:tr>
        <w:trPr>
          <w:trHeight w:val="1060" w:hRule="atLeast"/>
        </w:trPr>
        <w:tc>
          <w:tcPr>
            <w:tcW w:w="2842" w:type="dxa"/>
          </w:tcPr>
          <w:p>
            <w:pPr>
              <w:pStyle w:val="TableParagraph"/>
              <w:spacing w:before="256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Sugerencias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evaluador</w:t>
            </w:r>
          </w:p>
        </w:tc>
        <w:tc>
          <w:tcPr>
            <w:tcW w:w="3412" w:type="dxa"/>
          </w:tcPr>
          <w:p>
            <w:pPr>
              <w:pStyle w:val="TableParagraph"/>
              <w:spacing w:line="230" w:lineRule="auto" w:before="265"/>
              <w:ind w:left="1165" w:right="241" w:hanging="916"/>
              <w:rPr>
                <w:b/>
                <w:sz w:val="24"/>
              </w:rPr>
            </w:pPr>
            <w:r>
              <w:rPr>
                <w:b/>
                <w:sz w:val="24"/>
              </w:rPr>
              <w:t>Cambio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realizado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números de páginas</w:t>
            </w:r>
          </w:p>
        </w:tc>
        <w:tc>
          <w:tcPr>
            <w:tcW w:w="2611" w:type="dxa"/>
          </w:tcPr>
          <w:p>
            <w:pPr>
              <w:pStyle w:val="TableParagraph"/>
              <w:spacing w:before="256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Anotaciones</w:t>
            </w:r>
          </w:p>
        </w:tc>
      </w:tr>
      <w:tr>
        <w:trPr>
          <w:trHeight w:val="535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28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41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1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2240" w:h="15840"/>
      <w:pgMar w:top="182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HOTELERIA</dc:creator>
  <dc:title>Santafé de Bogotá D</dc:title>
  <dcterms:created xsi:type="dcterms:W3CDTF">2025-08-04T14:59:32Z</dcterms:created>
  <dcterms:modified xsi:type="dcterms:W3CDTF">2025-08-04T14:59:32Z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2025-08-04T00:00:00Z</vt:filetime>
  </property>
</Properties>
</file>